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935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1920"/>
        <w:gridCol w:w="7435"/>
      </w:tblGrid>
      <w:tr w:rsidR="00257F1F" w:rsidRPr="009A173C" w14:paraId="54521FF9" w14:textId="77777777" w:rsidTr="009F19E9">
        <w:trPr>
          <w:trHeight w:val="160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F636A20" w14:textId="77777777" w:rsidR="00257F1F" w:rsidRPr="009A173C" w:rsidRDefault="00257F1F" w:rsidP="006D52A9">
            <w:r w:rsidRPr="009A173C">
              <w:rPr>
                <w:noProof/>
              </w:rPr>
              <w:drawing>
                <wp:inline distT="0" distB="0" distL="0" distR="0" wp14:anchorId="6DA17DC7" wp14:editId="676331D4">
                  <wp:extent cx="1213209" cy="847417"/>
                  <wp:effectExtent l="0" t="0" r="6350" b="0"/>
                  <wp:docPr id="86407720" name="Picture 1" descr="A group of people sitting at a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751725" name="Picture 1" descr="A group of people sitting at a tabl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9" cy="847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5420" w14:textId="77777777" w:rsidR="00257F1F" w:rsidRPr="009A173C" w:rsidRDefault="00257F1F" w:rsidP="006D52A9">
            <w:pPr>
              <w:ind w:left="-3241" w:right="10487"/>
            </w:pPr>
          </w:p>
          <w:tbl>
            <w:tblPr>
              <w:tblStyle w:val="TableGrid1"/>
              <w:tblW w:w="7019" w:type="dxa"/>
              <w:tblInd w:w="227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019"/>
            </w:tblGrid>
            <w:tr w:rsidR="00257F1F" w:rsidRPr="009A173C" w14:paraId="2653CB04" w14:textId="77777777" w:rsidTr="006D52A9">
              <w:trPr>
                <w:trHeight w:val="790"/>
              </w:trPr>
              <w:tc>
                <w:tcPr>
                  <w:tcW w:w="70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E583EA8" w14:textId="77777777" w:rsidR="00CF6DB8" w:rsidRPr="00352BDF" w:rsidRDefault="003F7438" w:rsidP="00352BDF">
                  <w:pPr>
                    <w:jc w:val="center"/>
                    <w:rPr>
                      <w:rFonts w:cs="Arial"/>
                      <w:bCs/>
                    </w:rPr>
                  </w:pPr>
                  <w:r w:rsidRPr="00352BDF">
                    <w:rPr>
                      <w:rFonts w:cs="Arial"/>
                      <w:b/>
                      <w:bCs/>
                    </w:rPr>
                    <w:t>U3A Canberra POLICY No</w:t>
                  </w:r>
                  <w:r w:rsidR="00CF6DB8" w:rsidRPr="00352BDF">
                    <w:rPr>
                      <w:rFonts w:cs="Arial"/>
                      <w:b/>
                      <w:bCs/>
                    </w:rPr>
                    <w:t>.</w:t>
                  </w:r>
                  <w:r w:rsidRPr="00352BDF">
                    <w:rPr>
                      <w:rFonts w:cs="Arial"/>
                      <w:b/>
                      <w:bCs/>
                    </w:rPr>
                    <w:t xml:space="preserve"> </w:t>
                  </w:r>
                  <w:proofErr w:type="spellStart"/>
                  <w:r w:rsidRPr="00352BDF">
                    <w:rPr>
                      <w:rFonts w:cs="Arial"/>
                      <w:b/>
                    </w:rPr>
                    <w:t>P</w:t>
                  </w:r>
                  <w:r w:rsidR="00CF6DB8" w:rsidRPr="00352BDF">
                    <w:rPr>
                      <w:rFonts w:cs="Arial"/>
                      <w:b/>
                    </w:rPr>
                    <w:t>nn</w:t>
                  </w:r>
                  <w:proofErr w:type="spellEnd"/>
                  <w:r w:rsidRPr="00352BDF">
                    <w:rPr>
                      <w:rFonts w:cs="Arial"/>
                      <w:bCs/>
                    </w:rPr>
                    <w:t xml:space="preserve"> </w:t>
                  </w:r>
                </w:p>
                <w:p w14:paraId="160704E7" w14:textId="4B0F5E20" w:rsidR="00257F1F" w:rsidRPr="003F7438" w:rsidRDefault="00CF6DB8" w:rsidP="003F7438">
                  <w:pPr>
                    <w:spacing w:after="160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Arial"/>
                      <w:bCs/>
                    </w:rPr>
                    <w:t xml:space="preserve">(P, </w:t>
                  </w:r>
                  <w:r w:rsidR="003F7438" w:rsidRPr="00257F1F">
                    <w:rPr>
                      <w:rFonts w:cs="Arial"/>
                      <w:bCs/>
                    </w:rPr>
                    <w:t xml:space="preserve">then next </w:t>
                  </w:r>
                  <w:r>
                    <w:rPr>
                      <w:rFonts w:cs="Arial"/>
                      <w:bCs/>
                    </w:rPr>
                    <w:t>10</w:t>
                  </w:r>
                  <w:r w:rsidRPr="00CF6DB8">
                    <w:rPr>
                      <w:rFonts w:cs="Arial"/>
                      <w:bCs/>
                      <w:vertAlign w:val="superscript"/>
                    </w:rPr>
                    <w:t>th</w:t>
                  </w:r>
                  <w:r>
                    <w:rPr>
                      <w:rFonts w:cs="Arial"/>
                      <w:bCs/>
                    </w:rPr>
                    <w:t xml:space="preserve"> </w:t>
                  </w:r>
                  <w:r w:rsidR="003F7438" w:rsidRPr="00257F1F">
                    <w:rPr>
                      <w:rFonts w:cs="Arial"/>
                      <w:bCs/>
                    </w:rPr>
                    <w:t>sequenced number on</w:t>
                  </w:r>
                  <w:r>
                    <w:rPr>
                      <w:rFonts w:cs="Arial"/>
                      <w:bCs/>
                    </w:rPr>
                    <w:t>,</w:t>
                  </w:r>
                  <w:r>
                    <w:rPr>
                      <w:rFonts w:cs="Arial"/>
                      <w:bCs/>
                    </w:rPr>
                    <w:br/>
                  </w:r>
                  <w:r w:rsidR="003F7438" w:rsidRPr="00257F1F">
                    <w:rPr>
                      <w:rFonts w:cs="Arial"/>
                      <w:bCs/>
                    </w:rPr>
                    <w:t>e.g. P</w:t>
                  </w:r>
                  <w:r>
                    <w:rPr>
                      <w:rFonts w:cs="Arial"/>
                      <w:bCs/>
                    </w:rPr>
                    <w:t>10</w:t>
                  </w:r>
                  <w:r w:rsidR="003F7438" w:rsidRPr="00257F1F">
                    <w:rPr>
                      <w:rFonts w:cs="Arial"/>
                      <w:bCs/>
                    </w:rPr>
                    <w:t>; P20, P</w:t>
                  </w:r>
                  <w:r w:rsidR="001E4545">
                    <w:rPr>
                      <w:rFonts w:cs="Arial"/>
                      <w:bCs/>
                    </w:rPr>
                    <w:t>3</w:t>
                  </w:r>
                  <w:r w:rsidR="003F7438" w:rsidRPr="00257F1F">
                    <w:rPr>
                      <w:rFonts w:cs="Arial"/>
                      <w:bCs/>
                    </w:rPr>
                    <w:t>0, P</w:t>
                  </w:r>
                  <w:r>
                    <w:rPr>
                      <w:rFonts w:cs="Arial"/>
                      <w:bCs/>
                    </w:rPr>
                    <w:t>4</w:t>
                  </w:r>
                  <w:r w:rsidR="003F7438" w:rsidRPr="00257F1F">
                    <w:rPr>
                      <w:rFonts w:cs="Arial"/>
                      <w:bCs/>
                    </w:rPr>
                    <w:t xml:space="preserve">0 - Secretary to allocate </w:t>
                  </w:r>
                  <w:r>
                    <w:rPr>
                      <w:rFonts w:cs="Arial"/>
                      <w:bCs/>
                    </w:rPr>
                    <w:t>policy</w:t>
                  </w:r>
                  <w:r w:rsidR="003F7438" w:rsidRPr="00257F1F">
                    <w:rPr>
                      <w:rFonts w:cs="Arial"/>
                      <w:bCs/>
                    </w:rPr>
                    <w:t xml:space="preserve"> number when development authorised</w:t>
                  </w:r>
                  <w:r w:rsidR="001E4545">
                    <w:rPr>
                      <w:rFonts w:cs="Arial"/>
                      <w:bCs/>
                    </w:rPr>
                    <w:t>)</w:t>
                  </w:r>
                </w:p>
              </w:tc>
            </w:tr>
          </w:tbl>
          <w:p w14:paraId="77A01BA9" w14:textId="77777777" w:rsidR="00257F1F" w:rsidRPr="009A173C" w:rsidRDefault="00257F1F" w:rsidP="006D52A9"/>
        </w:tc>
      </w:tr>
    </w:tbl>
    <w:p w14:paraId="4305F6F8" w14:textId="77777777" w:rsidR="000D49D0" w:rsidRPr="00F1618A" w:rsidRDefault="000D49D0">
      <w:pPr>
        <w:rPr>
          <w:rFonts w:cs="Arial"/>
          <w:b/>
          <w:bCs/>
        </w:rPr>
      </w:pPr>
    </w:p>
    <w:p w14:paraId="56E063CE" w14:textId="77777777" w:rsidR="000D49D0" w:rsidRPr="00F1618A" w:rsidRDefault="000D49D0">
      <w:pPr>
        <w:rPr>
          <w:rFonts w:cs="Arial"/>
          <w:b/>
          <w:bCs/>
        </w:rPr>
      </w:pPr>
    </w:p>
    <w:tbl>
      <w:tblPr>
        <w:tblpPr w:leftFromText="180" w:rightFromText="180" w:vertAnchor="text" w:horzAnchor="margin" w:tblpY="151"/>
        <w:tblW w:w="9606" w:type="dxa"/>
        <w:tblLook w:val="04A0" w:firstRow="1" w:lastRow="0" w:firstColumn="1" w:lastColumn="0" w:noHBand="0" w:noVBand="1"/>
      </w:tblPr>
      <w:tblGrid>
        <w:gridCol w:w="5098"/>
        <w:gridCol w:w="4508"/>
      </w:tblGrid>
      <w:tr w:rsidR="000D49D0" w:rsidRPr="00F1618A" w14:paraId="35803BCB" w14:textId="77777777" w:rsidTr="00656C94">
        <w:trPr>
          <w:trHeight w:val="561"/>
        </w:trPr>
        <w:tc>
          <w:tcPr>
            <w:tcW w:w="9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BC42" w14:textId="77777777" w:rsidR="000D49D0" w:rsidRPr="00F1618A" w:rsidRDefault="00D42C31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</w:rPr>
            </w:pPr>
            <w:r w:rsidRPr="00F1618A">
              <w:rPr>
                <w:rFonts w:cs="Arial"/>
                <w:b/>
              </w:rPr>
              <w:t>Name of this policy</w:t>
            </w:r>
          </w:p>
        </w:tc>
      </w:tr>
      <w:tr w:rsidR="000D49D0" w:rsidRPr="00F1618A" w14:paraId="40FD7FB5" w14:textId="77777777">
        <w:trPr>
          <w:trHeight w:val="1093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B27D" w14:textId="0F382657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</w:rPr>
              <w:t xml:space="preserve">Publication date: </w:t>
            </w:r>
            <w:r w:rsidRPr="00F1618A">
              <w:rPr>
                <w:rFonts w:cs="Arial"/>
              </w:rPr>
              <w:t>(</w:t>
            </w:r>
            <w:r w:rsidR="00F22D31" w:rsidRPr="00F1618A">
              <w:rPr>
                <w:rFonts w:cs="Arial"/>
              </w:rPr>
              <w:t>W</w:t>
            </w:r>
            <w:r w:rsidRPr="00F1618A">
              <w:rPr>
                <w:rFonts w:cs="Arial"/>
              </w:rPr>
              <w:t>hen distributed by Secretary for implementation - must be within two weeks of the decision being taken to implement the policy)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33CA" w14:textId="76FA6A16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  <w:bCs/>
              </w:rPr>
              <w:t xml:space="preserve">Applies to: </w:t>
            </w:r>
            <w:r w:rsidRPr="00F1618A">
              <w:rPr>
                <w:rFonts w:cs="Arial"/>
                <w:bCs/>
              </w:rPr>
              <w:t>(</w:t>
            </w:r>
            <w:r w:rsidR="00F22D31" w:rsidRPr="00F1618A">
              <w:rPr>
                <w:rFonts w:cs="Arial"/>
                <w:bCs/>
              </w:rPr>
              <w:t>W</w:t>
            </w:r>
            <w:r w:rsidRPr="00F1618A">
              <w:rPr>
                <w:rFonts w:cs="Arial"/>
                <w:bCs/>
              </w:rPr>
              <w:t>ho needs to follow this policy? What it affects.)</w:t>
            </w:r>
          </w:p>
        </w:tc>
      </w:tr>
      <w:tr w:rsidR="000D49D0" w:rsidRPr="00F1618A" w14:paraId="52BFFA7E" w14:textId="77777777">
        <w:trPr>
          <w:trHeight w:val="768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2CDA" w14:textId="77777777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  <w:bCs/>
              </w:rPr>
              <w:t>Responsible person</w:t>
            </w:r>
            <w:r w:rsidRPr="00F1618A">
              <w:rPr>
                <w:rFonts w:cs="Arial"/>
              </w:rPr>
              <w:t>: (Who will have carriage to ensure compliance and revision)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88D3" w14:textId="52D4E9EE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  <w:bCs/>
              </w:rPr>
              <w:t>Scheduled review date:</w:t>
            </w:r>
            <w:r w:rsidRPr="00F1618A">
              <w:rPr>
                <w:rFonts w:cs="Arial"/>
              </w:rPr>
              <w:t xml:space="preserve"> (</w:t>
            </w:r>
            <w:r w:rsidR="00F22D31" w:rsidRPr="00F1618A">
              <w:rPr>
                <w:rFonts w:cs="Arial"/>
              </w:rPr>
              <w:t>I</w:t>
            </w:r>
            <w:r w:rsidRPr="00F1618A">
              <w:rPr>
                <w:rFonts w:cs="Arial"/>
              </w:rPr>
              <w:t xml:space="preserve">nsert February and the next year following the publication of the by-law </w:t>
            </w:r>
          </w:p>
        </w:tc>
      </w:tr>
      <w:tr w:rsidR="000D49D0" w:rsidRPr="00F1618A" w14:paraId="4399C46C" w14:textId="77777777">
        <w:trPr>
          <w:trHeight w:val="521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8692" w14:textId="083CDB44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</w:rPr>
            </w:pPr>
            <w:r w:rsidRPr="00F1618A">
              <w:rPr>
                <w:rFonts w:cs="Arial"/>
                <w:b/>
              </w:rPr>
              <w:t>Approved by:</w:t>
            </w:r>
            <w:r w:rsidRPr="00F1618A">
              <w:rPr>
                <w:rFonts w:cs="Arial"/>
              </w:rPr>
              <w:t xml:space="preserve"> (</w:t>
            </w:r>
            <w:r w:rsidR="00F22D31" w:rsidRPr="00F1618A">
              <w:rPr>
                <w:rFonts w:cs="Arial"/>
              </w:rPr>
              <w:t>I</w:t>
            </w:r>
            <w:r w:rsidRPr="00F1618A">
              <w:rPr>
                <w:rFonts w:cs="Arial"/>
              </w:rPr>
              <w:t xml:space="preserve">nsert </w:t>
            </w:r>
            <w:r w:rsidR="00F1618A">
              <w:rPr>
                <w:rFonts w:cs="Arial"/>
              </w:rPr>
              <w:t>C</w:t>
            </w:r>
            <w:r w:rsidRPr="00F1618A">
              <w:rPr>
                <w:rFonts w:cs="Arial"/>
              </w:rPr>
              <w:t>ommittee meeting date on which this policy is approved.)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5DDD" w14:textId="32E61480" w:rsidR="000D49D0" w:rsidRPr="00F1618A" w:rsidRDefault="00D42C31">
            <w:pPr>
              <w:tabs>
                <w:tab w:val="center" w:pos="4153"/>
                <w:tab w:val="right" w:pos="8306"/>
              </w:tabs>
              <w:rPr>
                <w:rFonts w:cs="Arial"/>
              </w:rPr>
            </w:pPr>
            <w:r w:rsidRPr="00F1618A">
              <w:rPr>
                <w:rFonts w:cs="Arial"/>
                <w:b/>
              </w:rPr>
              <w:t>Author:</w:t>
            </w:r>
            <w:r w:rsidRPr="00F1618A">
              <w:rPr>
                <w:rFonts w:cs="Arial"/>
              </w:rPr>
              <w:t xml:space="preserve"> (</w:t>
            </w:r>
            <w:r w:rsidR="00F22D31" w:rsidRPr="00F1618A">
              <w:rPr>
                <w:rFonts w:cs="Arial"/>
              </w:rPr>
              <w:t>P</w:t>
            </w:r>
            <w:r w:rsidRPr="00F1618A">
              <w:rPr>
                <w:rFonts w:cs="Arial"/>
              </w:rPr>
              <w:t>osition of author)</w:t>
            </w:r>
          </w:p>
        </w:tc>
      </w:tr>
    </w:tbl>
    <w:p w14:paraId="058CCA3A" w14:textId="77777777" w:rsidR="000D49D0" w:rsidRPr="00F1618A" w:rsidRDefault="00D42C31" w:rsidP="008D4F05">
      <w:pPr>
        <w:spacing w:before="160"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INTRODUCTION</w:t>
      </w:r>
    </w:p>
    <w:p w14:paraId="0536BDEF" w14:textId="77777777" w:rsidR="000D49D0" w:rsidRDefault="00D42C31" w:rsidP="008D4F05">
      <w:pPr>
        <w:spacing w:after="160"/>
        <w:rPr>
          <w:rFonts w:cs="Arial"/>
        </w:rPr>
      </w:pPr>
      <w:r w:rsidRPr="00F1618A">
        <w:rPr>
          <w:rFonts w:cs="Arial"/>
        </w:rPr>
        <w:t>Describes the context for the policy: background to its development and its importance.</w:t>
      </w:r>
    </w:p>
    <w:p w14:paraId="20212968" w14:textId="77777777" w:rsidR="000D49D0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PURPOSE</w:t>
      </w:r>
    </w:p>
    <w:p w14:paraId="6C5A6460" w14:textId="3FAD46CC" w:rsidR="008D4F05" w:rsidRPr="00F1618A" w:rsidRDefault="00D42C31" w:rsidP="008D4F05">
      <w:pPr>
        <w:spacing w:after="160"/>
        <w:rPr>
          <w:rFonts w:cs="Arial"/>
          <w:bCs/>
        </w:rPr>
      </w:pPr>
      <w:r w:rsidRPr="00F1618A">
        <w:rPr>
          <w:rFonts w:cs="Arial"/>
          <w:bCs/>
        </w:rPr>
        <w:t>What the policy intends to accomplish</w:t>
      </w:r>
      <w:r w:rsidR="00F22D31" w:rsidRPr="00F1618A">
        <w:rPr>
          <w:rFonts w:cs="Arial"/>
          <w:bCs/>
        </w:rPr>
        <w:t>.</w:t>
      </w:r>
    </w:p>
    <w:p w14:paraId="6DD21F69" w14:textId="77777777" w:rsidR="008D4F05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 xml:space="preserve">DEFINITIONS/KEY WORDS </w:t>
      </w:r>
    </w:p>
    <w:p w14:paraId="75787503" w14:textId="75814B59" w:rsidR="000D49D0" w:rsidRPr="00F1618A" w:rsidRDefault="00F22D31" w:rsidP="008D4F05">
      <w:pPr>
        <w:spacing w:after="160"/>
        <w:rPr>
          <w:rFonts w:cs="Arial"/>
          <w:bCs/>
        </w:rPr>
      </w:pPr>
      <w:r w:rsidRPr="00F1618A">
        <w:rPr>
          <w:rFonts w:cs="Arial"/>
          <w:bCs/>
        </w:rPr>
        <w:t>I</w:t>
      </w:r>
      <w:r w:rsidR="00D42C31" w:rsidRPr="00F1618A">
        <w:rPr>
          <w:rFonts w:cs="Arial"/>
          <w:bCs/>
        </w:rPr>
        <w:t>f needed</w:t>
      </w:r>
      <w:r w:rsidR="00F1618A">
        <w:rPr>
          <w:rFonts w:cs="Arial"/>
          <w:bCs/>
        </w:rPr>
        <w:t>.</w:t>
      </w:r>
    </w:p>
    <w:p w14:paraId="3030DA78" w14:textId="77777777" w:rsidR="008D4F05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 xml:space="preserve">LIST OF ATTACHMENTS </w:t>
      </w:r>
    </w:p>
    <w:p w14:paraId="292DFB90" w14:textId="76EBFB85" w:rsidR="000D49D0" w:rsidRPr="00F1618A" w:rsidRDefault="00F22D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Cs/>
        </w:rPr>
        <w:t>I</w:t>
      </w:r>
      <w:r w:rsidR="00D42C31" w:rsidRPr="00F1618A">
        <w:rPr>
          <w:rFonts w:cs="Arial"/>
          <w:bCs/>
        </w:rPr>
        <w:t>nsert support materials and templates</w:t>
      </w:r>
      <w:r w:rsidR="00F1618A">
        <w:rPr>
          <w:rFonts w:cs="Arial"/>
          <w:bCs/>
        </w:rPr>
        <w:t>.</w:t>
      </w:r>
    </w:p>
    <w:p w14:paraId="6418865F" w14:textId="77777777" w:rsidR="000D49D0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POLICY</w:t>
      </w:r>
    </w:p>
    <w:p w14:paraId="1BE7DA28" w14:textId="77777777" w:rsidR="000D49D0" w:rsidRPr="00F1618A" w:rsidRDefault="00D42C31" w:rsidP="008D4F05">
      <w:pPr>
        <w:spacing w:after="160"/>
        <w:rPr>
          <w:rFonts w:cs="Arial"/>
          <w:bCs/>
        </w:rPr>
      </w:pPr>
      <w:r w:rsidRPr="00F1618A">
        <w:rPr>
          <w:rFonts w:cs="Arial"/>
          <w:bCs/>
        </w:rPr>
        <w:t xml:space="preserve">What the policy is </w:t>
      </w:r>
      <w:proofErr w:type="gramStart"/>
      <w:r w:rsidRPr="00F1618A">
        <w:rPr>
          <w:rFonts w:cs="Arial"/>
          <w:bCs/>
        </w:rPr>
        <w:t>about</w:t>
      </w:r>
      <w:proofErr w:type="gramEnd"/>
      <w:r w:rsidRPr="00F1618A">
        <w:rPr>
          <w:rFonts w:cs="Arial"/>
          <w:bCs/>
        </w:rPr>
        <w:t xml:space="preserve"> and the important things people need to know about what they are required to do to comply with the policy.</w:t>
      </w:r>
    </w:p>
    <w:p w14:paraId="28A8FCBC" w14:textId="77777777" w:rsidR="000D49D0" w:rsidRPr="00F1618A" w:rsidRDefault="00D42C31" w:rsidP="008D4F05">
      <w:pPr>
        <w:spacing w:after="160"/>
        <w:rPr>
          <w:rFonts w:cs="Arial"/>
          <w:bCs/>
        </w:rPr>
      </w:pPr>
      <w:r w:rsidRPr="00F1618A">
        <w:rPr>
          <w:rFonts w:cs="Arial"/>
          <w:bCs/>
        </w:rPr>
        <w:t xml:space="preserve">This section may include sub-sections such as: </w:t>
      </w:r>
    </w:p>
    <w:p w14:paraId="41078C5D" w14:textId="7E4933DF" w:rsidR="000D49D0" w:rsidRPr="00F1618A" w:rsidRDefault="00F22D31" w:rsidP="008D4F05">
      <w:pPr>
        <w:numPr>
          <w:ilvl w:val="0"/>
          <w:numId w:val="4"/>
        </w:numPr>
        <w:spacing w:after="160"/>
        <w:ind w:left="357" w:hanging="357"/>
        <w:rPr>
          <w:rFonts w:cs="Arial"/>
          <w:bCs/>
        </w:rPr>
      </w:pPr>
      <w:r w:rsidRPr="00F1618A">
        <w:rPr>
          <w:rFonts w:cs="Arial"/>
          <w:bCs/>
        </w:rPr>
        <w:t>W</w:t>
      </w:r>
      <w:r w:rsidR="00D42C31" w:rsidRPr="00F1618A">
        <w:rPr>
          <w:rFonts w:cs="Arial"/>
          <w:bCs/>
        </w:rPr>
        <w:t xml:space="preserve">ho has responsibility under the policy and </w:t>
      </w:r>
      <w:r w:rsidRPr="00F1618A">
        <w:rPr>
          <w:rFonts w:cs="Arial"/>
          <w:bCs/>
        </w:rPr>
        <w:t>description</w:t>
      </w:r>
      <w:r w:rsidR="00F1618A">
        <w:rPr>
          <w:rFonts w:cs="Arial"/>
          <w:bCs/>
        </w:rPr>
        <w:t>s</w:t>
      </w:r>
      <w:r w:rsidRPr="00F1618A">
        <w:rPr>
          <w:rFonts w:cs="Arial"/>
          <w:bCs/>
        </w:rPr>
        <w:t xml:space="preserve"> of </w:t>
      </w:r>
      <w:r w:rsidR="00D42C31" w:rsidRPr="00F1618A">
        <w:rPr>
          <w:rFonts w:cs="Arial"/>
          <w:bCs/>
        </w:rPr>
        <w:t>responsib</w:t>
      </w:r>
      <w:r w:rsidR="00F1618A" w:rsidRPr="00F1618A">
        <w:rPr>
          <w:rFonts w:cs="Arial"/>
          <w:bCs/>
        </w:rPr>
        <w:t>ilities</w:t>
      </w:r>
      <w:r w:rsidR="00F1618A">
        <w:rPr>
          <w:rFonts w:cs="Arial"/>
          <w:bCs/>
        </w:rPr>
        <w:t xml:space="preserve"> and </w:t>
      </w:r>
      <w:r w:rsidR="00D42C31" w:rsidRPr="00F1618A">
        <w:rPr>
          <w:rFonts w:cs="Arial"/>
          <w:bCs/>
        </w:rPr>
        <w:t>measuring tools for compliance and</w:t>
      </w:r>
    </w:p>
    <w:p w14:paraId="59A0A2A0" w14:textId="77777777" w:rsidR="000D49D0" w:rsidRPr="00F1618A" w:rsidRDefault="00D42C31" w:rsidP="008D4F05">
      <w:pPr>
        <w:numPr>
          <w:ilvl w:val="0"/>
          <w:numId w:val="4"/>
        </w:numPr>
        <w:spacing w:after="160"/>
        <w:ind w:left="357" w:hanging="357"/>
        <w:rPr>
          <w:rFonts w:cs="Arial"/>
          <w:bCs/>
        </w:rPr>
      </w:pPr>
      <w:r w:rsidRPr="00F1618A">
        <w:rPr>
          <w:rFonts w:cs="Arial"/>
          <w:bCs/>
        </w:rPr>
        <w:t>reference to the need for the development of procedures.</w:t>
      </w:r>
    </w:p>
    <w:p w14:paraId="028BC1F9" w14:textId="5957DD15" w:rsidR="000D49D0" w:rsidRPr="00F1618A" w:rsidRDefault="00D42C31" w:rsidP="008D4F05">
      <w:pPr>
        <w:spacing w:after="160"/>
        <w:rPr>
          <w:rFonts w:cs="Arial"/>
          <w:bCs/>
        </w:rPr>
      </w:pPr>
      <w:r w:rsidRPr="00F1618A">
        <w:rPr>
          <w:rFonts w:cs="Arial"/>
          <w:bCs/>
        </w:rPr>
        <w:t>Sections within the policy should be numbered with whole numbers indicating separate ideas (</w:t>
      </w:r>
      <w:r w:rsidR="00F22D31" w:rsidRPr="00F1618A">
        <w:rPr>
          <w:rFonts w:cs="Arial"/>
          <w:bCs/>
        </w:rPr>
        <w:t>for example,</w:t>
      </w:r>
      <w:r w:rsidRPr="00F1618A">
        <w:rPr>
          <w:rFonts w:cs="Arial"/>
          <w:bCs/>
        </w:rPr>
        <w:t xml:space="preserve"> 3.0 and subordinate or supporting ideas numbered: 3.1, 3.1.1</w:t>
      </w:r>
      <w:r w:rsidR="00F22D31" w:rsidRPr="00F1618A">
        <w:rPr>
          <w:rFonts w:cs="Arial"/>
          <w:bCs/>
        </w:rPr>
        <w:t>,</w:t>
      </w:r>
      <w:r w:rsidRPr="00F1618A">
        <w:rPr>
          <w:rFonts w:cs="Arial"/>
          <w:bCs/>
        </w:rPr>
        <w:t xml:space="preserve"> etc</w:t>
      </w:r>
      <w:r w:rsidR="00F22D31" w:rsidRPr="00F1618A">
        <w:rPr>
          <w:rFonts w:cs="Arial"/>
          <w:bCs/>
        </w:rPr>
        <w:t>.</w:t>
      </w:r>
      <w:r w:rsidRPr="00F1618A">
        <w:rPr>
          <w:rFonts w:cs="Arial"/>
          <w:bCs/>
        </w:rPr>
        <w:t>)</w:t>
      </w:r>
      <w:r w:rsidR="00F1618A">
        <w:rPr>
          <w:rFonts w:cs="Arial"/>
          <w:bCs/>
        </w:rPr>
        <w:t>.</w:t>
      </w:r>
      <w:r w:rsidRPr="00F1618A">
        <w:rPr>
          <w:rFonts w:cs="Arial"/>
          <w:bCs/>
        </w:rPr>
        <w:t xml:space="preserve"> </w:t>
      </w:r>
    </w:p>
    <w:p w14:paraId="469D2BDF" w14:textId="77777777" w:rsidR="000D49D0" w:rsidRPr="00F1618A" w:rsidRDefault="00D42C31" w:rsidP="008D4F05">
      <w:pPr>
        <w:spacing w:after="160"/>
        <w:rPr>
          <w:rFonts w:cs="Arial"/>
          <w:b/>
        </w:rPr>
      </w:pPr>
      <w:r w:rsidRPr="00F1618A">
        <w:rPr>
          <w:rFonts w:cs="Arial"/>
          <w:b/>
        </w:rPr>
        <w:t>SOURCES</w:t>
      </w:r>
    </w:p>
    <w:p w14:paraId="16A8EF9F" w14:textId="5D9D60A7" w:rsidR="000D49D0" w:rsidRPr="00F1618A" w:rsidRDefault="00D42C31" w:rsidP="008D4F05">
      <w:pPr>
        <w:spacing w:after="160"/>
        <w:rPr>
          <w:rFonts w:cs="Arial"/>
        </w:rPr>
      </w:pPr>
      <w:r w:rsidRPr="00F1618A">
        <w:rPr>
          <w:rFonts w:cs="Arial"/>
        </w:rPr>
        <w:t>Include the authority documents for this policy (</w:t>
      </w:r>
      <w:r w:rsidR="00392E3A" w:rsidRPr="00F1618A">
        <w:rPr>
          <w:rFonts w:cs="Arial"/>
        </w:rPr>
        <w:t xml:space="preserve">for example, </w:t>
      </w:r>
      <w:r w:rsidRPr="00F1618A">
        <w:rPr>
          <w:rFonts w:cs="Arial"/>
        </w:rPr>
        <w:t xml:space="preserve">legislation; U3A-ACT Inc. </w:t>
      </w:r>
      <w:r w:rsidR="00F22D31" w:rsidRPr="00F1618A">
        <w:rPr>
          <w:rFonts w:cs="Arial"/>
        </w:rPr>
        <w:t>Objects and Rules</w:t>
      </w:r>
      <w:r w:rsidRPr="00F1618A">
        <w:rPr>
          <w:rFonts w:cs="Arial"/>
        </w:rPr>
        <w:t>).</w:t>
      </w:r>
    </w:p>
    <w:p w14:paraId="69FD5690" w14:textId="77777777" w:rsidR="000D49D0" w:rsidRPr="00F1618A" w:rsidRDefault="00D42C31" w:rsidP="008D4F05">
      <w:pPr>
        <w:spacing w:after="160"/>
        <w:rPr>
          <w:rFonts w:cs="Arial"/>
          <w:b/>
          <w:bCs/>
        </w:rPr>
      </w:pPr>
      <w:r w:rsidRPr="00F1618A">
        <w:rPr>
          <w:rFonts w:cs="Arial"/>
          <w:b/>
          <w:bCs/>
        </w:rPr>
        <w:t>REFERENCES</w:t>
      </w:r>
    </w:p>
    <w:p w14:paraId="36EECE2B" w14:textId="01CD99BD" w:rsidR="009E22C9" w:rsidRDefault="00D42C31" w:rsidP="008D4F05">
      <w:pPr>
        <w:spacing w:after="160"/>
        <w:rPr>
          <w:rFonts w:cs="Arial"/>
          <w:bCs/>
        </w:rPr>
      </w:pPr>
      <w:r w:rsidRPr="00F1618A">
        <w:rPr>
          <w:rFonts w:cs="Arial"/>
          <w:bCs/>
        </w:rPr>
        <w:t>Documents used to develop the policy. A web address is sufficient citation for online resources.</w:t>
      </w:r>
    </w:p>
    <w:p w14:paraId="478FA9D2" w14:textId="3D4FCFDA" w:rsidR="009E22C9" w:rsidRDefault="009E22C9">
      <w:pPr>
        <w:rPr>
          <w:rFonts w:cs="Arial"/>
          <w:bCs/>
        </w:rPr>
      </w:pPr>
    </w:p>
    <w:sectPr w:rsidR="009E22C9" w:rsidSect="009E22C9">
      <w:pgSz w:w="11906" w:h="16838"/>
      <w:pgMar w:top="1135" w:right="1274" w:bottom="993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B53"/>
    <w:multiLevelType w:val="hybridMultilevel"/>
    <w:tmpl w:val="720E1D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467"/>
    <w:multiLevelType w:val="multilevel"/>
    <w:tmpl w:val="CB0C31EE"/>
    <w:lvl w:ilvl="0">
      <w:start w:val="1"/>
      <w:numFmt w:val="bullet"/>
      <w:lvlText w:val=""/>
      <w:lvlJc w:val="left"/>
      <w:pPr>
        <w:tabs>
          <w:tab w:val="num" w:pos="2154"/>
        </w:tabs>
        <w:ind w:left="2874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2154"/>
        </w:tabs>
        <w:ind w:left="3306" w:hanging="432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3738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4242" w:hanging="648"/>
      </w:pPr>
    </w:lvl>
    <w:lvl w:ilvl="4">
      <w:start w:val="1"/>
      <w:numFmt w:val="decimal"/>
      <w:lvlText w:val="%1.%2.%3.%4.%5."/>
      <w:lvlJc w:val="left"/>
      <w:pPr>
        <w:tabs>
          <w:tab w:val="num" w:pos="2154"/>
        </w:tabs>
        <w:ind w:left="4746" w:hanging="792"/>
      </w:pPr>
    </w:lvl>
    <w:lvl w:ilvl="5">
      <w:start w:val="1"/>
      <w:numFmt w:val="decimal"/>
      <w:lvlText w:val="%1.%2.%3.%4.%5.%6."/>
      <w:lvlJc w:val="left"/>
      <w:pPr>
        <w:tabs>
          <w:tab w:val="num" w:pos="2154"/>
        </w:tabs>
        <w:ind w:left="525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154"/>
        </w:tabs>
        <w:ind w:left="575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154"/>
        </w:tabs>
        <w:ind w:left="625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154"/>
        </w:tabs>
        <w:ind w:left="6834" w:hanging="1440"/>
      </w:pPr>
    </w:lvl>
  </w:abstractNum>
  <w:abstractNum w:abstractNumId="2" w15:restartNumberingAfterBreak="0">
    <w:nsid w:val="0F4035B9"/>
    <w:multiLevelType w:val="hybridMultilevel"/>
    <w:tmpl w:val="73FCFA3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739"/>
    <w:multiLevelType w:val="hybridMultilevel"/>
    <w:tmpl w:val="7A2EB080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D9108D"/>
    <w:multiLevelType w:val="multilevel"/>
    <w:tmpl w:val="37262A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DF32CF"/>
    <w:multiLevelType w:val="multilevel"/>
    <w:tmpl w:val="0C09001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2CF79DA"/>
    <w:multiLevelType w:val="hybridMultilevel"/>
    <w:tmpl w:val="DE621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408D4"/>
    <w:multiLevelType w:val="hybridMultilevel"/>
    <w:tmpl w:val="A6C6A9C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1B9D"/>
    <w:multiLevelType w:val="multilevel"/>
    <w:tmpl w:val="0F685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B7F7CD3"/>
    <w:multiLevelType w:val="multilevel"/>
    <w:tmpl w:val="F1142CE4"/>
    <w:lvl w:ilvl="0">
      <w:start w:val="1"/>
      <w:numFmt w:val="bullet"/>
      <w:lvlText w:val=""/>
      <w:lvlJc w:val="left"/>
      <w:pPr>
        <w:tabs>
          <w:tab w:val="num" w:pos="1434"/>
        </w:tabs>
        <w:ind w:left="21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34"/>
        </w:tabs>
        <w:ind w:left="28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34"/>
        </w:tabs>
        <w:ind w:left="35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34"/>
        </w:tabs>
        <w:ind w:left="43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434"/>
        </w:tabs>
        <w:ind w:left="50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34"/>
        </w:tabs>
        <w:ind w:left="57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34"/>
        </w:tabs>
        <w:ind w:left="64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34"/>
        </w:tabs>
        <w:ind w:left="71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34"/>
        </w:tabs>
        <w:ind w:left="791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984BFC"/>
    <w:multiLevelType w:val="multilevel"/>
    <w:tmpl w:val="739214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5AC7CC4"/>
    <w:multiLevelType w:val="hybridMultilevel"/>
    <w:tmpl w:val="9A4619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72255"/>
    <w:multiLevelType w:val="multilevel"/>
    <w:tmpl w:val="BF14F70E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5FAA3DAA"/>
    <w:multiLevelType w:val="hybridMultilevel"/>
    <w:tmpl w:val="B4FA80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6454E"/>
    <w:multiLevelType w:val="multilevel"/>
    <w:tmpl w:val="F72AD2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EFC0E66"/>
    <w:multiLevelType w:val="hybridMultilevel"/>
    <w:tmpl w:val="29867B7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81074"/>
    <w:multiLevelType w:val="hybridMultilevel"/>
    <w:tmpl w:val="B9E40C88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EF1FEC"/>
    <w:multiLevelType w:val="hybridMultilevel"/>
    <w:tmpl w:val="A9DCF59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4097885">
    <w:abstractNumId w:val="9"/>
  </w:num>
  <w:num w:numId="2" w16cid:durableId="788202418">
    <w:abstractNumId w:val="10"/>
  </w:num>
  <w:num w:numId="3" w16cid:durableId="829783995">
    <w:abstractNumId w:val="1"/>
  </w:num>
  <w:num w:numId="4" w16cid:durableId="468590802">
    <w:abstractNumId w:val="14"/>
  </w:num>
  <w:num w:numId="5" w16cid:durableId="352193739">
    <w:abstractNumId w:val="4"/>
  </w:num>
  <w:num w:numId="6" w16cid:durableId="1779443277">
    <w:abstractNumId w:val="5"/>
  </w:num>
  <w:num w:numId="7" w16cid:durableId="1122111854">
    <w:abstractNumId w:val="12"/>
  </w:num>
  <w:num w:numId="8" w16cid:durableId="1895384571">
    <w:abstractNumId w:val="8"/>
  </w:num>
  <w:num w:numId="9" w16cid:durableId="644311719">
    <w:abstractNumId w:val="0"/>
  </w:num>
  <w:num w:numId="10" w16cid:durableId="1065955816">
    <w:abstractNumId w:val="11"/>
  </w:num>
  <w:num w:numId="11" w16cid:durableId="38628661">
    <w:abstractNumId w:val="3"/>
  </w:num>
  <w:num w:numId="12" w16cid:durableId="1530217574">
    <w:abstractNumId w:val="16"/>
  </w:num>
  <w:num w:numId="13" w16cid:durableId="852694064">
    <w:abstractNumId w:val="13"/>
  </w:num>
  <w:num w:numId="14" w16cid:durableId="1334408999">
    <w:abstractNumId w:val="17"/>
  </w:num>
  <w:num w:numId="15" w16cid:durableId="701200465">
    <w:abstractNumId w:val="7"/>
  </w:num>
  <w:num w:numId="16" w16cid:durableId="1190340462">
    <w:abstractNumId w:val="2"/>
  </w:num>
  <w:num w:numId="17" w16cid:durableId="278340208">
    <w:abstractNumId w:val="15"/>
  </w:num>
  <w:num w:numId="18" w16cid:durableId="1551383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D0"/>
    <w:rsid w:val="00054C40"/>
    <w:rsid w:val="00062D60"/>
    <w:rsid w:val="00096F55"/>
    <w:rsid w:val="000D49D0"/>
    <w:rsid w:val="000E1440"/>
    <w:rsid w:val="00110FBD"/>
    <w:rsid w:val="001618B4"/>
    <w:rsid w:val="00177AAB"/>
    <w:rsid w:val="0019246C"/>
    <w:rsid w:val="001E4545"/>
    <w:rsid w:val="00214692"/>
    <w:rsid w:val="002574F1"/>
    <w:rsid w:val="00257F1F"/>
    <w:rsid w:val="002F5164"/>
    <w:rsid w:val="003354D7"/>
    <w:rsid w:val="00352BDF"/>
    <w:rsid w:val="00372D4E"/>
    <w:rsid w:val="00386298"/>
    <w:rsid w:val="00391A86"/>
    <w:rsid w:val="00392E3A"/>
    <w:rsid w:val="003E5C67"/>
    <w:rsid w:val="003F7438"/>
    <w:rsid w:val="00441667"/>
    <w:rsid w:val="0045646C"/>
    <w:rsid w:val="0046225A"/>
    <w:rsid w:val="00465C8B"/>
    <w:rsid w:val="004F29D6"/>
    <w:rsid w:val="0051728E"/>
    <w:rsid w:val="00535CA6"/>
    <w:rsid w:val="00561B3C"/>
    <w:rsid w:val="005909AB"/>
    <w:rsid w:val="00592736"/>
    <w:rsid w:val="005B554F"/>
    <w:rsid w:val="005D01F2"/>
    <w:rsid w:val="00610DB1"/>
    <w:rsid w:val="00610DF2"/>
    <w:rsid w:val="00656C94"/>
    <w:rsid w:val="00682ED7"/>
    <w:rsid w:val="006B5F71"/>
    <w:rsid w:val="006F13A7"/>
    <w:rsid w:val="00747733"/>
    <w:rsid w:val="007638AA"/>
    <w:rsid w:val="007724A7"/>
    <w:rsid w:val="00854A3C"/>
    <w:rsid w:val="008643E2"/>
    <w:rsid w:val="008B7E08"/>
    <w:rsid w:val="008D4F05"/>
    <w:rsid w:val="009432A2"/>
    <w:rsid w:val="009E22C9"/>
    <w:rsid w:val="009F0F82"/>
    <w:rsid w:val="009F19E9"/>
    <w:rsid w:val="00AF427C"/>
    <w:rsid w:val="00B24D69"/>
    <w:rsid w:val="00B61A50"/>
    <w:rsid w:val="00BA77C6"/>
    <w:rsid w:val="00BF6558"/>
    <w:rsid w:val="00C0532A"/>
    <w:rsid w:val="00C248E6"/>
    <w:rsid w:val="00C35EA9"/>
    <w:rsid w:val="00CD7139"/>
    <w:rsid w:val="00CF6DB8"/>
    <w:rsid w:val="00D01349"/>
    <w:rsid w:val="00D27A39"/>
    <w:rsid w:val="00D31097"/>
    <w:rsid w:val="00D41476"/>
    <w:rsid w:val="00D42C31"/>
    <w:rsid w:val="00D60B98"/>
    <w:rsid w:val="00D6118C"/>
    <w:rsid w:val="00D748C1"/>
    <w:rsid w:val="00D831FE"/>
    <w:rsid w:val="00DF6E5C"/>
    <w:rsid w:val="00E314B1"/>
    <w:rsid w:val="00E325B4"/>
    <w:rsid w:val="00E57594"/>
    <w:rsid w:val="00E978BA"/>
    <w:rsid w:val="00F1618A"/>
    <w:rsid w:val="00F20E2D"/>
    <w:rsid w:val="00F22D31"/>
    <w:rsid w:val="00F50A03"/>
    <w:rsid w:val="00F83901"/>
    <w:rsid w:val="00F9551F"/>
    <w:rsid w:val="00FA0DEC"/>
    <w:rsid w:val="00FC43EB"/>
    <w:rsid w:val="00FF1A0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F3DB"/>
  <w15:docId w15:val="{5EDF7A83-02C0-4E04-8F15-568C87EC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20"/>
    <w:rPr>
      <w:rFonts w:ascii="Arial" w:eastAsia="Times New Roman" w:hAnsi="Arial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F1C20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rsid w:val="002F1C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C7B0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C7B01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C7B01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F1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C20"/>
    <w:pPr>
      <w:spacing w:after="160" w:line="259" w:lineRule="auto"/>
      <w:ind w:left="720"/>
    </w:pPr>
    <w:rPr>
      <w:rFonts w:ascii="Calibri" w:hAnsi="Calibri" w:cs="Calibri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C7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C7B01"/>
    <w:rPr>
      <w:b/>
      <w:bCs/>
    </w:rPr>
  </w:style>
  <w:style w:type="paragraph" w:customStyle="1" w:styleId="FrameContents">
    <w:name w:val="Frame Contents"/>
    <w:basedOn w:val="Normal"/>
    <w:qFormat/>
  </w:style>
  <w:style w:type="character" w:styleId="FollowedHyperlink">
    <w:name w:val="FollowedHyperlink"/>
    <w:basedOn w:val="DefaultParagraphFont"/>
    <w:uiPriority w:val="99"/>
    <w:semiHidden/>
    <w:unhideWhenUsed/>
    <w:rsid w:val="00D42C3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831FE"/>
    <w:pPr>
      <w:suppressAutoHyphens w:val="0"/>
    </w:pPr>
    <w:rPr>
      <w:rFonts w:ascii="Arial" w:eastAsia="Times New Roman" w:hAnsi="Arial" w:cs="Times New Roman"/>
      <w:lang w:eastAsia="en-AU"/>
    </w:rPr>
  </w:style>
  <w:style w:type="table" w:customStyle="1" w:styleId="TableGrid1">
    <w:name w:val="TableGrid1"/>
    <w:rsid w:val="00257F1F"/>
    <w:pPr>
      <w:suppressAutoHyphens w:val="0"/>
    </w:pPr>
    <w:rPr>
      <w:rFonts w:eastAsia="Times New Roman"/>
      <w:kern w:val="2"/>
      <w:sz w:val="24"/>
      <w:szCs w:val="24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1401C-3514-473D-BE71-0E660CB3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AnneMF</dc:creator>
  <cp:lastModifiedBy>Jane .</cp:lastModifiedBy>
  <cp:revision>3</cp:revision>
  <cp:lastPrinted>2024-08-04T07:56:00Z</cp:lastPrinted>
  <dcterms:created xsi:type="dcterms:W3CDTF">2024-08-04T07:58:00Z</dcterms:created>
  <dcterms:modified xsi:type="dcterms:W3CDTF">2024-08-04T08:00:00Z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